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B" w:rsidRPr="00CC4BC5" w:rsidRDefault="00ED703B" w:rsidP="00CC4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C5">
        <w:rPr>
          <w:rFonts w:ascii="Times New Roman" w:hAnsi="Times New Roman" w:cs="Times New Roman"/>
          <w:sz w:val="24"/>
          <w:szCs w:val="24"/>
        </w:rPr>
        <w:t>Информация о расчете нерегулируемой составляющей в ставке покупки потерь электроэнергии и коэффициента бета (доли покупки потерь по регулируемой цене).</w:t>
      </w:r>
    </w:p>
    <w:p w:rsidR="00ED703B" w:rsidRPr="00CC4BC5" w:rsidRDefault="00ED703B" w:rsidP="00CC4BC5">
      <w:pPr>
        <w:jc w:val="both"/>
        <w:rPr>
          <w:rFonts w:ascii="Times New Roman" w:hAnsi="Times New Roman" w:cs="Times New Roman"/>
          <w:sz w:val="24"/>
          <w:szCs w:val="24"/>
        </w:rPr>
      </w:pPr>
      <w:r w:rsidRPr="00CC4BC5">
        <w:rPr>
          <w:rFonts w:ascii="Times New Roman" w:hAnsi="Times New Roman" w:cs="Times New Roman"/>
          <w:sz w:val="24"/>
          <w:szCs w:val="24"/>
        </w:rPr>
        <w:t>В отношении информации о расчете нерегулируемой составляющей в ставке покупки потерь электроэнергии и коэффициента бета ЗАО «</w:t>
      </w:r>
      <w:proofErr w:type="spellStart"/>
      <w:r w:rsidRPr="00CC4BC5">
        <w:rPr>
          <w:rFonts w:ascii="Times New Roman" w:hAnsi="Times New Roman" w:cs="Times New Roman"/>
          <w:sz w:val="24"/>
          <w:szCs w:val="24"/>
        </w:rPr>
        <w:t>Энерговыбор</w:t>
      </w:r>
      <w:proofErr w:type="spellEnd"/>
      <w:r w:rsidRPr="00CC4BC5">
        <w:rPr>
          <w:rFonts w:ascii="Times New Roman" w:hAnsi="Times New Roman" w:cs="Times New Roman"/>
          <w:sz w:val="24"/>
          <w:szCs w:val="24"/>
        </w:rPr>
        <w:t xml:space="preserve">-Усть-Луга» сообщает, что не является </w:t>
      </w:r>
      <w:r w:rsidR="00CC4BC5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CC4BC5">
        <w:rPr>
          <w:rFonts w:ascii="Times New Roman" w:hAnsi="Times New Roman" w:cs="Times New Roman"/>
          <w:sz w:val="24"/>
          <w:szCs w:val="24"/>
        </w:rPr>
        <w:t>арантирующим поставщиком.</w:t>
      </w:r>
    </w:p>
    <w:sectPr w:rsidR="00ED703B" w:rsidRPr="00C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15C4"/>
    <w:multiLevelType w:val="multilevel"/>
    <w:tmpl w:val="6EE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B"/>
    <w:rsid w:val="001E6467"/>
    <w:rsid w:val="00352E66"/>
    <w:rsid w:val="005153D4"/>
    <w:rsid w:val="006F5E87"/>
    <w:rsid w:val="00A6073A"/>
    <w:rsid w:val="00B12165"/>
    <w:rsid w:val="00B40CE3"/>
    <w:rsid w:val="00C920BB"/>
    <w:rsid w:val="00CC4BC5"/>
    <w:rsid w:val="00DC4505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C63C-B9C3-4CFA-B28F-8C7FF81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ivasishin.en</dc:creator>
  <cp:lastModifiedBy>Алексеев Сергей Александрович</cp:lastModifiedBy>
  <cp:revision>3</cp:revision>
  <cp:lastPrinted>2015-11-12T09:38:00Z</cp:lastPrinted>
  <dcterms:created xsi:type="dcterms:W3CDTF">2015-11-25T13:40:00Z</dcterms:created>
  <dcterms:modified xsi:type="dcterms:W3CDTF">2015-11-25T13:42:00Z</dcterms:modified>
</cp:coreProperties>
</file>